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47CA" w14:textId="2FC9B4A0" w:rsidR="00AA78C0" w:rsidRDefault="00AA78C0" w:rsidP="00AA78C0">
      <w:pPr>
        <w:pStyle w:val="basic"/>
        <w:jc w:val="center"/>
        <w:rPr>
          <w:rStyle w:val="basic1"/>
          <w:rFonts w:ascii="Times New Roman" w:hAnsi="Times New Roman" w:cs="Times New Roman"/>
          <w:b/>
          <w:bCs/>
          <w:i/>
          <w:color w:val="C00000"/>
          <w:sz w:val="36"/>
          <w:szCs w:val="36"/>
        </w:rPr>
      </w:pPr>
      <w:r w:rsidRPr="006B1199">
        <w:rPr>
          <w:rStyle w:val="basic1"/>
          <w:rFonts w:ascii="Times New Roman" w:hAnsi="Times New Roman" w:cs="Times New Roman"/>
          <w:b/>
          <w:bCs/>
          <w:i/>
          <w:color w:val="C00000"/>
          <w:sz w:val="36"/>
          <w:szCs w:val="36"/>
        </w:rPr>
        <w:t>Критерії оцінювання. Інтегрований курс «Мистецтво»</w:t>
      </w:r>
    </w:p>
    <w:p w14:paraId="682323E2" w14:textId="77777777" w:rsidR="00130039" w:rsidRPr="006B1199" w:rsidRDefault="00130039" w:rsidP="00AA78C0">
      <w:pPr>
        <w:pStyle w:val="basic"/>
        <w:jc w:val="center"/>
        <w:rPr>
          <w:rStyle w:val="basic1"/>
          <w:rFonts w:ascii="Times New Roman" w:hAnsi="Times New Roman" w:cs="Times New Roman"/>
          <w:b/>
          <w:bCs/>
          <w:i/>
          <w:color w:val="C00000"/>
          <w:sz w:val="36"/>
          <w:szCs w:val="36"/>
        </w:rPr>
      </w:pPr>
    </w:p>
    <w:p w14:paraId="249F38EB" w14:textId="5676A0C0" w:rsidR="006B1199" w:rsidRDefault="006B1199" w:rsidP="006B1199">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Система оцінювання результатів навчання в освітній галузі «Мистецтво» ґрунтується на позитивному ставленні до кожного учня (учениці). Оцінюється не  рівень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  (її)  ставлення  до опанування  предмету.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предмета,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Саме  тому  індивідуальний  і  диференційований  підходи  до оцінювання мають надзвичайно важливе значення.  </w:t>
      </w:r>
    </w:p>
    <w:p w14:paraId="0B574EC4" w14:textId="77777777" w:rsidR="006B1199" w:rsidRDefault="006B1199" w:rsidP="006B1199">
      <w:pPr>
        <w:rPr>
          <w:rFonts w:ascii="Times New Roman" w:hAnsi="Times New Roman"/>
          <w:sz w:val="28"/>
          <w:szCs w:val="28"/>
          <w:lang w:val="uk-UA"/>
        </w:rPr>
      </w:pPr>
      <w:r>
        <w:rPr>
          <w:rFonts w:ascii="Times New Roman" w:hAnsi="Times New Roman"/>
          <w:sz w:val="28"/>
          <w:szCs w:val="28"/>
          <w:lang w:val="uk-UA"/>
        </w:rPr>
        <w:t xml:space="preserve">      До основних видів оцінювання належать: поточне, тематичне 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  та  художньо-творче  самовираження,  які мають бути збалансованими між собою.</w:t>
      </w:r>
    </w:p>
    <w:p w14:paraId="1DF6B627" w14:textId="1CB6BF3A" w:rsidR="006B1199" w:rsidRDefault="006B1199" w:rsidP="00AA78C0">
      <w:pPr>
        <w:pStyle w:val="basic"/>
        <w:jc w:val="center"/>
        <w:rPr>
          <w:rStyle w:val="basic1"/>
          <w:rFonts w:ascii="Times New Roman" w:hAnsi="Times New Roman" w:cs="Times New Roman"/>
          <w:b/>
          <w:bCs/>
          <w:i/>
          <w:color w:val="C00000"/>
          <w:sz w:val="28"/>
          <w:szCs w:val="28"/>
        </w:rPr>
      </w:pPr>
    </w:p>
    <w:p w14:paraId="29D2CB5E" w14:textId="16D0B0F0" w:rsidR="006B1199" w:rsidRDefault="006B1199" w:rsidP="00AA78C0">
      <w:pPr>
        <w:pStyle w:val="basic"/>
        <w:jc w:val="center"/>
        <w:rPr>
          <w:rStyle w:val="basic1"/>
          <w:rFonts w:ascii="Times New Roman" w:hAnsi="Times New Roman" w:cs="Times New Roman"/>
          <w:b/>
          <w:bCs/>
          <w:i/>
          <w:color w:val="C00000"/>
          <w:sz w:val="28"/>
          <w:szCs w:val="28"/>
        </w:rPr>
      </w:pPr>
    </w:p>
    <w:p w14:paraId="5F20AE38" w14:textId="03C87BAE" w:rsidR="006B1199" w:rsidRDefault="006B1199" w:rsidP="00AA78C0">
      <w:pPr>
        <w:pStyle w:val="basic"/>
        <w:jc w:val="center"/>
        <w:rPr>
          <w:rStyle w:val="basic1"/>
          <w:rFonts w:ascii="Times New Roman" w:hAnsi="Times New Roman" w:cs="Times New Roman"/>
          <w:b/>
          <w:bCs/>
          <w:i/>
          <w:color w:val="C00000"/>
          <w:sz w:val="28"/>
          <w:szCs w:val="28"/>
        </w:rPr>
      </w:pPr>
    </w:p>
    <w:p w14:paraId="3D3D73D0" w14:textId="7990D5D7" w:rsidR="006B1199" w:rsidRDefault="006B1199" w:rsidP="00AA78C0">
      <w:pPr>
        <w:pStyle w:val="basic"/>
        <w:jc w:val="center"/>
        <w:rPr>
          <w:rStyle w:val="basic1"/>
          <w:rFonts w:ascii="Times New Roman" w:hAnsi="Times New Roman" w:cs="Times New Roman"/>
          <w:b/>
          <w:bCs/>
          <w:i/>
          <w:color w:val="C00000"/>
          <w:sz w:val="28"/>
          <w:szCs w:val="28"/>
        </w:rPr>
      </w:pPr>
    </w:p>
    <w:p w14:paraId="44688CCB" w14:textId="79EE32F7" w:rsidR="006B1199" w:rsidRDefault="006B1199" w:rsidP="00AA78C0">
      <w:pPr>
        <w:pStyle w:val="basic"/>
        <w:jc w:val="center"/>
        <w:rPr>
          <w:rStyle w:val="basic1"/>
          <w:rFonts w:ascii="Times New Roman" w:hAnsi="Times New Roman" w:cs="Times New Roman"/>
          <w:b/>
          <w:bCs/>
          <w:i/>
          <w:color w:val="C00000"/>
          <w:sz w:val="28"/>
          <w:szCs w:val="28"/>
        </w:rPr>
      </w:pPr>
    </w:p>
    <w:p w14:paraId="42262B29" w14:textId="4D52A06E" w:rsidR="006B1199" w:rsidRDefault="006B1199" w:rsidP="00AA78C0">
      <w:pPr>
        <w:pStyle w:val="basic"/>
        <w:jc w:val="center"/>
        <w:rPr>
          <w:rStyle w:val="basic1"/>
          <w:rFonts w:ascii="Times New Roman" w:hAnsi="Times New Roman" w:cs="Times New Roman"/>
          <w:b/>
          <w:bCs/>
          <w:i/>
          <w:color w:val="C00000"/>
          <w:sz w:val="28"/>
          <w:szCs w:val="28"/>
        </w:rPr>
      </w:pPr>
    </w:p>
    <w:p w14:paraId="75E1824F" w14:textId="6751158C" w:rsidR="006B1199" w:rsidRDefault="006B1199" w:rsidP="00AA78C0">
      <w:pPr>
        <w:pStyle w:val="basic"/>
        <w:jc w:val="center"/>
        <w:rPr>
          <w:rStyle w:val="basic1"/>
          <w:rFonts w:ascii="Times New Roman" w:hAnsi="Times New Roman" w:cs="Times New Roman"/>
          <w:b/>
          <w:bCs/>
          <w:i/>
          <w:color w:val="C00000"/>
          <w:sz w:val="28"/>
          <w:szCs w:val="28"/>
        </w:rPr>
      </w:pPr>
    </w:p>
    <w:p w14:paraId="2CB477A6" w14:textId="225EE257" w:rsidR="006B1199" w:rsidRDefault="006B1199" w:rsidP="00AA78C0">
      <w:pPr>
        <w:pStyle w:val="basic"/>
        <w:jc w:val="center"/>
        <w:rPr>
          <w:rStyle w:val="basic1"/>
          <w:rFonts w:ascii="Times New Roman" w:hAnsi="Times New Roman" w:cs="Times New Roman"/>
          <w:b/>
          <w:bCs/>
          <w:i/>
          <w:color w:val="C00000"/>
          <w:sz w:val="28"/>
          <w:szCs w:val="28"/>
        </w:rPr>
      </w:pPr>
    </w:p>
    <w:p w14:paraId="2D1DDE93" w14:textId="6DF0855E" w:rsidR="006B1199" w:rsidRDefault="006B1199" w:rsidP="00AA78C0">
      <w:pPr>
        <w:pStyle w:val="basic"/>
        <w:jc w:val="center"/>
        <w:rPr>
          <w:rStyle w:val="basic1"/>
          <w:rFonts w:ascii="Times New Roman" w:hAnsi="Times New Roman" w:cs="Times New Roman"/>
          <w:b/>
          <w:bCs/>
          <w:i/>
          <w:color w:val="C00000"/>
          <w:sz w:val="28"/>
          <w:szCs w:val="28"/>
        </w:rPr>
      </w:pPr>
    </w:p>
    <w:p w14:paraId="3F394A6E" w14:textId="13E92B5D" w:rsidR="006B1199" w:rsidRDefault="006B1199" w:rsidP="00AA78C0">
      <w:pPr>
        <w:pStyle w:val="basic"/>
        <w:jc w:val="center"/>
        <w:rPr>
          <w:rStyle w:val="basic1"/>
          <w:rFonts w:ascii="Times New Roman" w:hAnsi="Times New Roman" w:cs="Times New Roman"/>
          <w:b/>
          <w:bCs/>
          <w:i/>
          <w:color w:val="C00000"/>
          <w:sz w:val="28"/>
          <w:szCs w:val="28"/>
        </w:rPr>
      </w:pPr>
    </w:p>
    <w:p w14:paraId="2FE60031" w14:textId="77777777" w:rsidR="006B1199" w:rsidRPr="00BC2B0C" w:rsidRDefault="006B1199" w:rsidP="00AA78C0">
      <w:pPr>
        <w:pStyle w:val="basic"/>
        <w:jc w:val="center"/>
        <w:rPr>
          <w:rStyle w:val="basic1"/>
          <w:rFonts w:ascii="Times New Roman" w:hAnsi="Times New Roman" w:cs="Times New Roman"/>
          <w:b/>
          <w:bCs/>
          <w:i/>
          <w:color w:val="C00000"/>
          <w:sz w:val="28"/>
          <w:szCs w:val="28"/>
        </w:rPr>
      </w:pPr>
      <w:bookmarkStart w:id="0" w:name="_GoBack"/>
      <w:bookmarkEnd w:id="0"/>
    </w:p>
    <w:tbl>
      <w:tblPr>
        <w:tblW w:w="1094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77"/>
        <w:gridCol w:w="1590"/>
        <w:gridCol w:w="8080"/>
      </w:tblGrid>
      <w:tr w:rsidR="00AA78C0" w:rsidRPr="00BC2B0C" w14:paraId="0493C689" w14:textId="77777777" w:rsidTr="00130039">
        <w:trPr>
          <w:trHeight w:val="60"/>
          <w:tblHeader/>
        </w:trPr>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79D864"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b/>
                <w:bCs/>
                <w:sz w:val="28"/>
                <w:szCs w:val="28"/>
              </w:rPr>
              <w:lastRenderedPageBreak/>
              <w:t>Рівні навчальних досягнень</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A6F3D28"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b/>
                <w:bCs/>
                <w:sz w:val="28"/>
                <w:szCs w:val="28"/>
              </w:rPr>
              <w:t>Бали</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88A16A7"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b/>
                <w:bCs/>
                <w:sz w:val="28"/>
                <w:szCs w:val="28"/>
              </w:rPr>
              <w:t>Характеристика навчальних досягнень учня (учениці)</w:t>
            </w:r>
          </w:p>
        </w:tc>
      </w:tr>
      <w:tr w:rsidR="00AA78C0" w:rsidRPr="006B1199" w14:paraId="53C60EC0" w14:textId="77777777" w:rsidTr="00130039">
        <w:trPr>
          <w:trHeight w:val="1271"/>
        </w:trPr>
        <w:tc>
          <w:tcPr>
            <w:tcW w:w="1277"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4341C49"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Початковий</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E2DDDEE"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1</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0A7E341"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z w:val="28"/>
                <w:szCs w:val="28"/>
              </w:rPr>
              <w:t xml:space="preserve">Учень (учениця) виявляє низьку емоційність та фрагментарність сприймання творів мистецтва, відсутність мотивації щодо художнього пізнання та </w:t>
            </w:r>
            <w:proofErr w:type="spellStart"/>
            <w:r w:rsidRPr="00BC2B0C">
              <w:rPr>
                <w:rStyle w:val="basictable"/>
                <w:rFonts w:ascii="Times New Roman" w:hAnsi="Times New Roman" w:cs="Times New Roman"/>
                <w:sz w:val="28"/>
                <w:szCs w:val="28"/>
              </w:rPr>
              <w:t>практично­творчої</w:t>
            </w:r>
            <w:proofErr w:type="spellEnd"/>
            <w:r w:rsidRPr="00BC2B0C">
              <w:rPr>
                <w:rStyle w:val="basictable"/>
                <w:rFonts w:ascii="Times New Roman" w:hAnsi="Times New Roman" w:cs="Times New Roman"/>
                <w:sz w:val="28"/>
                <w:szCs w:val="28"/>
              </w:rPr>
              <w:t xml:space="preserve"> діяльності; частково усвідомлює незначну частину тематичного матеріалу, який відтворює на репродуктивному рівні; застосовує дуже обмежений </w:t>
            </w:r>
            <w:proofErr w:type="spellStart"/>
            <w:r w:rsidRPr="00BC2B0C">
              <w:rPr>
                <w:rStyle w:val="basictable"/>
                <w:rFonts w:ascii="Times New Roman" w:hAnsi="Times New Roman" w:cs="Times New Roman"/>
                <w:sz w:val="28"/>
                <w:szCs w:val="28"/>
              </w:rPr>
              <w:t>понятійно­термінологічний</w:t>
            </w:r>
            <w:proofErr w:type="spellEnd"/>
            <w:r w:rsidRPr="00BC2B0C">
              <w:rPr>
                <w:rStyle w:val="basictable"/>
                <w:rFonts w:ascii="Times New Roman" w:hAnsi="Times New Roman" w:cs="Times New Roman"/>
                <w:sz w:val="28"/>
                <w:szCs w:val="28"/>
              </w:rPr>
              <w:t xml:space="preserve"> тезаурус; потребує постійної теоретичної та практичної допомоги вчителя.</w:t>
            </w:r>
          </w:p>
        </w:tc>
      </w:tr>
      <w:tr w:rsidR="00AA78C0" w:rsidRPr="006B1199" w14:paraId="37DD04C0" w14:textId="77777777" w:rsidTr="00130039">
        <w:trPr>
          <w:trHeight w:val="1336"/>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7030C94B"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uk-UA"/>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AA73184"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2</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B2364C1"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z w:val="28"/>
                <w:szCs w:val="28"/>
              </w:rPr>
              <w:t xml:space="preserve">Учень (учениця) виявляє недостатню емоційність та вибірковість сприймання творів, низький інтерес до мистецтва; розуміє незначну частину тематичного матеріалу; користується обмеженим </w:t>
            </w:r>
            <w:proofErr w:type="spellStart"/>
            <w:r w:rsidRPr="00BC2B0C">
              <w:rPr>
                <w:rStyle w:val="basictable"/>
                <w:rFonts w:ascii="Times New Roman" w:hAnsi="Times New Roman" w:cs="Times New Roman"/>
                <w:sz w:val="28"/>
                <w:szCs w:val="28"/>
              </w:rPr>
              <w:t>понятійно­термінологічним</w:t>
            </w:r>
            <w:proofErr w:type="spellEnd"/>
            <w:r w:rsidRPr="00BC2B0C">
              <w:rPr>
                <w:rStyle w:val="basictable"/>
                <w:rFonts w:ascii="Times New Roman" w:hAnsi="Times New Roman" w:cs="Times New Roman"/>
                <w:sz w:val="28"/>
                <w:szCs w:val="28"/>
              </w:rPr>
              <w:t xml:space="preserve"> запасом у розповіді про мистецтво; частково відтворює тематичний матеріал у практичній діяльності, потребуючи постійної теоретичної та практичної допомоги вчителя;</w:t>
            </w:r>
          </w:p>
        </w:tc>
      </w:tr>
      <w:tr w:rsidR="00AA78C0" w:rsidRPr="006B1199" w14:paraId="75F99579" w14:textId="77777777" w:rsidTr="00130039">
        <w:trPr>
          <w:trHeight w:val="1209"/>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350BFBEA"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uk-UA"/>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7CC0265"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3</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884B3FB"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z w:val="28"/>
                <w:szCs w:val="28"/>
              </w:rPr>
              <w:t xml:space="preserve">Учень (учениця) виявляє недостатню емоційність сприймання, позитивну, але вибіркову мотивацію до художнього пізнання; користується обмеженим </w:t>
            </w:r>
            <w:proofErr w:type="spellStart"/>
            <w:r w:rsidRPr="00BC2B0C">
              <w:rPr>
                <w:rStyle w:val="basictable"/>
                <w:rFonts w:ascii="Times New Roman" w:hAnsi="Times New Roman" w:cs="Times New Roman"/>
                <w:sz w:val="28"/>
                <w:szCs w:val="28"/>
              </w:rPr>
              <w:t>понятійно­термінологічним</w:t>
            </w:r>
            <w:proofErr w:type="spellEnd"/>
            <w:r w:rsidRPr="00BC2B0C">
              <w:rPr>
                <w:rStyle w:val="basictable"/>
                <w:rFonts w:ascii="Times New Roman" w:hAnsi="Times New Roman" w:cs="Times New Roman"/>
                <w:sz w:val="28"/>
                <w:szCs w:val="28"/>
              </w:rPr>
              <w:t xml:space="preserve"> запасом у розповіді про мистецтво; частково відтворює тематичний матеріал у </w:t>
            </w:r>
            <w:proofErr w:type="spellStart"/>
            <w:r w:rsidRPr="00BC2B0C">
              <w:rPr>
                <w:rStyle w:val="basictable"/>
                <w:rFonts w:ascii="Times New Roman" w:hAnsi="Times New Roman" w:cs="Times New Roman"/>
                <w:sz w:val="28"/>
                <w:szCs w:val="28"/>
              </w:rPr>
              <w:t>практично­творчій</w:t>
            </w:r>
            <w:proofErr w:type="spellEnd"/>
            <w:r w:rsidRPr="00BC2B0C">
              <w:rPr>
                <w:rStyle w:val="basictable"/>
                <w:rFonts w:ascii="Times New Roman" w:hAnsi="Times New Roman" w:cs="Times New Roman"/>
                <w:sz w:val="28"/>
                <w:szCs w:val="28"/>
              </w:rPr>
              <w:t xml:space="preserve"> діяльності на репродуктивному рівні; демонструє елементарний рівень розвиненості </w:t>
            </w:r>
            <w:proofErr w:type="spellStart"/>
            <w:r w:rsidRPr="00BC2B0C">
              <w:rPr>
                <w:rStyle w:val="basictable"/>
                <w:rFonts w:ascii="Times New Roman" w:hAnsi="Times New Roman" w:cs="Times New Roman"/>
                <w:sz w:val="28"/>
                <w:szCs w:val="28"/>
              </w:rPr>
              <w:t>художньо­образного</w:t>
            </w:r>
            <w:proofErr w:type="spellEnd"/>
            <w:r w:rsidRPr="00BC2B0C">
              <w:rPr>
                <w:rStyle w:val="basictable"/>
                <w:rFonts w:ascii="Times New Roman" w:hAnsi="Times New Roman" w:cs="Times New Roman"/>
                <w:sz w:val="28"/>
                <w:szCs w:val="28"/>
              </w:rPr>
              <w:t xml:space="preserve"> мислення.</w:t>
            </w:r>
          </w:p>
        </w:tc>
      </w:tr>
      <w:tr w:rsidR="00AA78C0" w:rsidRPr="006B1199" w14:paraId="2F666EFD" w14:textId="77777777" w:rsidTr="00130039">
        <w:trPr>
          <w:trHeight w:val="1195"/>
        </w:trPr>
        <w:tc>
          <w:tcPr>
            <w:tcW w:w="1277"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2E83560"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Середній</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1546571"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4</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DC4510F"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2"/>
                <w:sz w:val="28"/>
                <w:szCs w:val="28"/>
              </w:rPr>
              <w:t xml:space="preserve">Учень (учениця) виявляє вибіркову емоційність сприймання мистецьких творів, але має позитивну мотивацію щодо власної </w:t>
            </w:r>
            <w:proofErr w:type="spellStart"/>
            <w:r w:rsidRPr="00BC2B0C">
              <w:rPr>
                <w:rStyle w:val="basictable"/>
                <w:rFonts w:ascii="Times New Roman" w:hAnsi="Times New Roman" w:cs="Times New Roman"/>
                <w:spacing w:val="-2"/>
                <w:sz w:val="28"/>
                <w:szCs w:val="28"/>
              </w:rPr>
              <w:t>практично­творчої</w:t>
            </w:r>
            <w:proofErr w:type="spellEnd"/>
            <w:r w:rsidRPr="00BC2B0C">
              <w:rPr>
                <w:rStyle w:val="basictable"/>
                <w:rFonts w:ascii="Times New Roman" w:hAnsi="Times New Roman" w:cs="Times New Roman"/>
                <w:spacing w:val="-2"/>
                <w:sz w:val="28"/>
                <w:szCs w:val="28"/>
              </w:rPr>
              <w:t xml:space="preserve"> діяльності, яка здійснюється на репродуктивному рівні; розуміє та усвідомлює частину тематичного матеріалу; але в інтерпретації творів мистецтва застосовує незначний термінологічний запас; потребує значної теоретичної та практичної допомоги вчителя; </w:t>
            </w:r>
            <w:proofErr w:type="spellStart"/>
            <w:r w:rsidRPr="00BC2B0C">
              <w:rPr>
                <w:rStyle w:val="basictable"/>
                <w:rFonts w:ascii="Times New Roman" w:hAnsi="Times New Roman" w:cs="Times New Roman"/>
                <w:spacing w:val="-2"/>
                <w:sz w:val="28"/>
                <w:szCs w:val="28"/>
              </w:rPr>
              <w:t>художньо­образне</w:t>
            </w:r>
            <w:proofErr w:type="spellEnd"/>
            <w:r w:rsidRPr="00BC2B0C">
              <w:rPr>
                <w:rStyle w:val="basictable"/>
                <w:rFonts w:ascii="Times New Roman" w:hAnsi="Times New Roman" w:cs="Times New Roman"/>
                <w:spacing w:val="-2"/>
                <w:sz w:val="28"/>
                <w:szCs w:val="28"/>
              </w:rPr>
              <w:t xml:space="preserve"> мислення розвинуте слабо.</w:t>
            </w:r>
          </w:p>
        </w:tc>
      </w:tr>
      <w:tr w:rsidR="00AA78C0" w:rsidRPr="00BC2B0C" w14:paraId="63EA135A" w14:textId="77777777" w:rsidTr="00130039">
        <w:trPr>
          <w:trHeight w:val="870"/>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07BC9EC7"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uk-UA"/>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A23FAFA"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5</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1603BFD"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z w:val="28"/>
                <w:szCs w:val="28"/>
              </w:rPr>
              <w:t xml:space="preserve">Учень (учениця) виявляє інтерес та емоційність сприймання творів, розуміє та усвідомлює значну частину тематичного матеріалу; але демонструє небагатий </w:t>
            </w:r>
            <w:proofErr w:type="spellStart"/>
            <w:r w:rsidRPr="00BC2B0C">
              <w:rPr>
                <w:rStyle w:val="basictable"/>
                <w:rFonts w:ascii="Times New Roman" w:hAnsi="Times New Roman" w:cs="Times New Roman"/>
                <w:sz w:val="28"/>
                <w:szCs w:val="28"/>
              </w:rPr>
              <w:t>словниково­термінологічний</w:t>
            </w:r>
            <w:proofErr w:type="spellEnd"/>
            <w:r w:rsidRPr="00BC2B0C">
              <w:rPr>
                <w:rStyle w:val="basictable"/>
                <w:rFonts w:ascii="Times New Roman" w:hAnsi="Times New Roman" w:cs="Times New Roman"/>
                <w:sz w:val="28"/>
                <w:szCs w:val="28"/>
              </w:rPr>
              <w:t xml:space="preserve"> запас для характеристики творів мистецтва; тематичний матеріал у </w:t>
            </w:r>
            <w:r w:rsidRPr="00BC2B0C">
              <w:rPr>
                <w:rStyle w:val="basictable"/>
                <w:rFonts w:ascii="Times New Roman" w:hAnsi="Times New Roman" w:cs="Times New Roman"/>
                <w:sz w:val="28"/>
                <w:szCs w:val="28"/>
              </w:rPr>
              <w:lastRenderedPageBreak/>
              <w:t xml:space="preserve">практичній діяльності відтворює під керівництвом учителя; </w:t>
            </w:r>
            <w:proofErr w:type="spellStart"/>
            <w:r w:rsidRPr="00BC2B0C">
              <w:rPr>
                <w:rStyle w:val="basictable"/>
                <w:rFonts w:ascii="Times New Roman" w:hAnsi="Times New Roman" w:cs="Times New Roman"/>
                <w:sz w:val="28"/>
                <w:szCs w:val="28"/>
              </w:rPr>
              <w:t>художньо­образне</w:t>
            </w:r>
            <w:proofErr w:type="spellEnd"/>
            <w:r w:rsidRPr="00BC2B0C">
              <w:rPr>
                <w:rStyle w:val="basictable"/>
                <w:rFonts w:ascii="Times New Roman" w:hAnsi="Times New Roman" w:cs="Times New Roman"/>
                <w:sz w:val="28"/>
                <w:szCs w:val="28"/>
              </w:rPr>
              <w:t xml:space="preserve"> мислення розвинуте недостатньо. Потребує періодичної практичної та теоретичної допомоги вчителя.</w:t>
            </w:r>
          </w:p>
        </w:tc>
      </w:tr>
      <w:tr w:rsidR="00AA78C0" w:rsidRPr="006B1199" w14:paraId="33C7C71C" w14:textId="77777777" w:rsidTr="00130039">
        <w:trPr>
          <w:trHeight w:val="1251"/>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25F5579D"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ru-RU"/>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02EE0E6"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6</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176C09B"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z w:val="28"/>
                <w:szCs w:val="28"/>
              </w:rPr>
              <w:t xml:space="preserve">Учень (учениця) виявляє здатність емоційного сприймання творів, має позитивну мотивацію щодо пізнання мистецьких явищ та власної практичної діяльності, усвідомлює більшу частину тематичного матеріалу; хоча демонструє небагатий термінологічний запас в інтерпретації творів мистецтва; у практичній діяльності потребує періодичної практичної допомоги вчителя; </w:t>
            </w:r>
            <w:proofErr w:type="spellStart"/>
            <w:r w:rsidRPr="00BC2B0C">
              <w:rPr>
                <w:rStyle w:val="basictable"/>
                <w:rFonts w:ascii="Times New Roman" w:hAnsi="Times New Roman" w:cs="Times New Roman"/>
                <w:sz w:val="28"/>
                <w:szCs w:val="28"/>
              </w:rPr>
              <w:t>художньо­образне</w:t>
            </w:r>
            <w:proofErr w:type="spellEnd"/>
            <w:r w:rsidRPr="00BC2B0C">
              <w:rPr>
                <w:rStyle w:val="basictable"/>
                <w:rFonts w:ascii="Times New Roman" w:hAnsi="Times New Roman" w:cs="Times New Roman"/>
                <w:sz w:val="28"/>
                <w:szCs w:val="28"/>
              </w:rPr>
              <w:t xml:space="preserve"> мислення розвинуте недостатньо.</w:t>
            </w:r>
          </w:p>
        </w:tc>
      </w:tr>
      <w:tr w:rsidR="00AA78C0" w:rsidRPr="006B1199" w14:paraId="73416983" w14:textId="77777777" w:rsidTr="00130039">
        <w:trPr>
          <w:trHeight w:val="1453"/>
        </w:trPr>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22E5DFB"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Достатній</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7D833BD"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7</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C458D0F"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3"/>
                <w:sz w:val="28"/>
                <w:szCs w:val="28"/>
              </w:rPr>
              <w:t xml:space="preserve">Учень (учениця) виявляє здатність </w:t>
            </w:r>
            <w:proofErr w:type="spellStart"/>
            <w:r w:rsidRPr="00BC2B0C">
              <w:rPr>
                <w:rStyle w:val="basictable"/>
                <w:rFonts w:ascii="Times New Roman" w:hAnsi="Times New Roman" w:cs="Times New Roman"/>
                <w:spacing w:val="-3"/>
                <w:sz w:val="28"/>
                <w:szCs w:val="28"/>
              </w:rPr>
              <w:t>емоційно</w:t>
            </w:r>
            <w:proofErr w:type="spellEnd"/>
            <w:r w:rsidRPr="00BC2B0C">
              <w:rPr>
                <w:rStyle w:val="basictable"/>
                <w:rFonts w:ascii="Times New Roman" w:hAnsi="Times New Roman" w:cs="Times New Roman"/>
                <w:spacing w:val="-3"/>
                <w:sz w:val="28"/>
                <w:szCs w:val="28"/>
              </w:rPr>
              <w:t xml:space="preserve"> сприймати  твори, позитивну мотивацію щодо пізнання мистецьких явищ та власної діяльності; володіє достатнім термінологічним запасом, хоча у викладенні думок може припускатись термінологічних помилок; усвідомлює більшу частину тематичного матеріалу, який застосовує у практичній діяльності за допомогою вчителя, виявляє прагнення самостійності; у судженнях з'являються окремі аналогії, асоціації.</w:t>
            </w:r>
          </w:p>
        </w:tc>
      </w:tr>
      <w:tr w:rsidR="00AA78C0" w:rsidRPr="006B1199" w14:paraId="65C90FA6" w14:textId="77777777" w:rsidTr="00130039">
        <w:trPr>
          <w:trHeight w:val="1449"/>
        </w:trPr>
        <w:tc>
          <w:tcPr>
            <w:tcW w:w="1277"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F79CA77"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Достатній</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E590514"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8</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824C5E7"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5"/>
                <w:sz w:val="28"/>
                <w:szCs w:val="28"/>
              </w:rPr>
              <w:t xml:space="preserve">Учень (учениця) виявляє здатність </w:t>
            </w:r>
            <w:proofErr w:type="spellStart"/>
            <w:r w:rsidRPr="00BC2B0C">
              <w:rPr>
                <w:rStyle w:val="basictable"/>
                <w:rFonts w:ascii="Times New Roman" w:hAnsi="Times New Roman" w:cs="Times New Roman"/>
                <w:spacing w:val="-5"/>
                <w:sz w:val="28"/>
                <w:szCs w:val="28"/>
              </w:rPr>
              <w:t>емоційно</w:t>
            </w:r>
            <w:proofErr w:type="spellEnd"/>
            <w:r w:rsidRPr="00BC2B0C">
              <w:rPr>
                <w:rStyle w:val="basictable"/>
                <w:rFonts w:ascii="Times New Roman" w:hAnsi="Times New Roman" w:cs="Times New Roman"/>
                <w:spacing w:val="-5"/>
                <w:sz w:val="28"/>
                <w:szCs w:val="28"/>
              </w:rPr>
              <w:t xml:space="preserve"> сприймати твори, позитивну мотивацію щодо пізнання мистецьких явищ та власної творчості, усвідомлює основний тематичний матеріал, здатний систематизувати його за допомогою вчителя; свідомо користується ключовими поняттями; прагне застосовувати набуті знання та вміння у практичній  діяльності; </w:t>
            </w:r>
            <w:proofErr w:type="spellStart"/>
            <w:r w:rsidRPr="00BC2B0C">
              <w:rPr>
                <w:rStyle w:val="basictable"/>
                <w:rFonts w:ascii="Times New Roman" w:hAnsi="Times New Roman" w:cs="Times New Roman"/>
                <w:spacing w:val="-5"/>
                <w:sz w:val="28"/>
                <w:szCs w:val="28"/>
              </w:rPr>
              <w:t>художньо­образне</w:t>
            </w:r>
            <w:proofErr w:type="spellEnd"/>
            <w:r w:rsidRPr="00BC2B0C">
              <w:rPr>
                <w:rStyle w:val="basictable"/>
                <w:rFonts w:ascii="Times New Roman" w:hAnsi="Times New Roman" w:cs="Times New Roman"/>
                <w:spacing w:val="-5"/>
                <w:sz w:val="28"/>
                <w:szCs w:val="28"/>
              </w:rPr>
              <w:t xml:space="preserve"> мислення достатньо розвинуте (у поясненнях застосовуються аналогії, асоціації).</w:t>
            </w:r>
          </w:p>
        </w:tc>
      </w:tr>
      <w:tr w:rsidR="00AA78C0" w:rsidRPr="006B1199" w14:paraId="270AC8E7" w14:textId="77777777" w:rsidTr="00130039">
        <w:trPr>
          <w:trHeight w:val="1659"/>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6D6A403F"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uk-UA"/>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02FB523"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9</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144CA1E"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6"/>
                <w:sz w:val="28"/>
                <w:szCs w:val="28"/>
              </w:rPr>
              <w:t xml:space="preserve">Учень (учениця) виявляє емоційність сприймання творів, позитивну мотивацію щодо пізнання мистецьких явищ та їх зв’язку з життям, розуміє та усвідомлює тематичний матеріал, здатний його узагальнювати та систематизувати, наводити приклади на підтвердження думок; демонструє достатній </w:t>
            </w:r>
            <w:proofErr w:type="spellStart"/>
            <w:r w:rsidRPr="00BC2B0C">
              <w:rPr>
                <w:rStyle w:val="basictable"/>
                <w:rFonts w:ascii="Times New Roman" w:hAnsi="Times New Roman" w:cs="Times New Roman"/>
                <w:spacing w:val="-6"/>
                <w:sz w:val="28"/>
                <w:szCs w:val="28"/>
              </w:rPr>
              <w:t>понятійно­термінологічний</w:t>
            </w:r>
            <w:proofErr w:type="spellEnd"/>
            <w:r w:rsidRPr="00BC2B0C">
              <w:rPr>
                <w:rStyle w:val="basictable"/>
                <w:rFonts w:ascii="Times New Roman" w:hAnsi="Times New Roman" w:cs="Times New Roman"/>
                <w:spacing w:val="-6"/>
                <w:sz w:val="28"/>
                <w:szCs w:val="28"/>
              </w:rPr>
              <w:t xml:space="preserve"> запас, хоча може допускати неточності у використанні спеціальної термінології; самостійно застосовує матеріал у практичній діяльності; </w:t>
            </w:r>
            <w:proofErr w:type="spellStart"/>
            <w:r w:rsidRPr="00BC2B0C">
              <w:rPr>
                <w:rStyle w:val="basictable"/>
                <w:rFonts w:ascii="Times New Roman" w:hAnsi="Times New Roman" w:cs="Times New Roman"/>
                <w:spacing w:val="-6"/>
                <w:sz w:val="28"/>
                <w:szCs w:val="28"/>
              </w:rPr>
              <w:t>художньо­образне</w:t>
            </w:r>
            <w:proofErr w:type="spellEnd"/>
            <w:r w:rsidRPr="00BC2B0C">
              <w:rPr>
                <w:rStyle w:val="basictable"/>
                <w:rFonts w:ascii="Times New Roman" w:hAnsi="Times New Roman" w:cs="Times New Roman"/>
                <w:spacing w:val="-6"/>
                <w:sz w:val="28"/>
                <w:szCs w:val="28"/>
              </w:rPr>
              <w:t xml:space="preserve"> мислення достатньо розвинуте (</w:t>
            </w:r>
            <w:proofErr w:type="spellStart"/>
            <w:r w:rsidRPr="00BC2B0C">
              <w:rPr>
                <w:rStyle w:val="basictable"/>
                <w:rFonts w:ascii="Times New Roman" w:hAnsi="Times New Roman" w:cs="Times New Roman"/>
                <w:spacing w:val="-6"/>
                <w:sz w:val="28"/>
                <w:szCs w:val="28"/>
              </w:rPr>
              <w:t>формулюються</w:t>
            </w:r>
            <w:proofErr w:type="spellEnd"/>
            <w:r w:rsidRPr="00BC2B0C">
              <w:rPr>
                <w:rStyle w:val="basictable"/>
                <w:rFonts w:ascii="Times New Roman" w:hAnsi="Times New Roman" w:cs="Times New Roman"/>
                <w:spacing w:val="-6"/>
                <w:sz w:val="28"/>
                <w:szCs w:val="28"/>
              </w:rPr>
              <w:t xml:space="preserve"> окремі висновки, узагальнення).</w:t>
            </w:r>
          </w:p>
        </w:tc>
      </w:tr>
      <w:tr w:rsidR="00AA78C0" w:rsidRPr="006B1199" w14:paraId="2417CEBE" w14:textId="77777777" w:rsidTr="00130039">
        <w:trPr>
          <w:trHeight w:val="1729"/>
        </w:trPr>
        <w:tc>
          <w:tcPr>
            <w:tcW w:w="1277"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3C9FDE3"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lastRenderedPageBreak/>
              <w:t>Високий</w:t>
            </w: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71DE19A"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10</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064BF9E"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5"/>
                <w:sz w:val="28"/>
                <w:szCs w:val="28"/>
              </w:rPr>
              <w:t xml:space="preserve">Учень (учениця) виявляє емоційність сприймання творів, стійку позитивну мотивацію щодо пізнання життєвих та мистецьких явищ, повністю розуміє та усвідомлює тематичний матеріал у межах програми; виявляє здатність оцінювання творів, користується адекватною термінологією, хоча може допускати несуттєві неточності у її застосуванні; самостійно використовує тематичний матеріал у практичній  діяльності; </w:t>
            </w:r>
            <w:proofErr w:type="spellStart"/>
            <w:r w:rsidRPr="00BC2B0C">
              <w:rPr>
                <w:rStyle w:val="basictable"/>
                <w:rFonts w:ascii="Times New Roman" w:hAnsi="Times New Roman" w:cs="Times New Roman"/>
                <w:spacing w:val="-5"/>
                <w:sz w:val="28"/>
                <w:szCs w:val="28"/>
              </w:rPr>
              <w:t>художньо­образне</w:t>
            </w:r>
            <w:proofErr w:type="spellEnd"/>
            <w:r w:rsidRPr="00BC2B0C">
              <w:rPr>
                <w:rStyle w:val="basictable"/>
                <w:rFonts w:ascii="Times New Roman" w:hAnsi="Times New Roman" w:cs="Times New Roman"/>
                <w:spacing w:val="-5"/>
                <w:sz w:val="28"/>
                <w:szCs w:val="28"/>
              </w:rPr>
              <w:t xml:space="preserve"> мислення достатньо розвинуте, що дозволяє учневі застосовувати асоціативні зв'язки, образні аналогії та порівняння щодо різних видів мистецтв та життєвих явищ</w:t>
            </w:r>
          </w:p>
        </w:tc>
      </w:tr>
      <w:tr w:rsidR="00AA78C0" w:rsidRPr="006B1199" w14:paraId="54A45514" w14:textId="77777777" w:rsidTr="00130039">
        <w:trPr>
          <w:trHeight w:val="1631"/>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4063074B"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uk-UA"/>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21BB1E5"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11</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B847C60"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3"/>
                <w:sz w:val="28"/>
                <w:szCs w:val="28"/>
              </w:rPr>
              <w:t xml:space="preserve">Учень (учениця) виявляє емоційність сприймання творів та їх зв’язок з життєвими явищами, позитивну мотивацію щодо художнього пізнання; повністю усвідомлює тематичний матеріал у межах програми; оцінюючи мистецькі явища, прагне аргументувати висновки; вільно користується спеціальною термінологією відповідно до програмних вимог; </w:t>
            </w:r>
            <w:proofErr w:type="spellStart"/>
            <w:r w:rsidRPr="00BC2B0C">
              <w:rPr>
                <w:rStyle w:val="basictable"/>
                <w:rFonts w:ascii="Times New Roman" w:hAnsi="Times New Roman" w:cs="Times New Roman"/>
                <w:spacing w:val="-3"/>
                <w:sz w:val="28"/>
                <w:szCs w:val="28"/>
              </w:rPr>
              <w:t>художньо­образне</w:t>
            </w:r>
            <w:proofErr w:type="spellEnd"/>
            <w:r w:rsidRPr="00BC2B0C">
              <w:rPr>
                <w:rStyle w:val="basictable"/>
                <w:rFonts w:ascii="Times New Roman" w:hAnsi="Times New Roman" w:cs="Times New Roman"/>
                <w:spacing w:val="-3"/>
                <w:sz w:val="28"/>
                <w:szCs w:val="28"/>
              </w:rPr>
              <w:t xml:space="preserve"> мислення характеризується використанням нестандартних асоціативних </w:t>
            </w:r>
            <w:proofErr w:type="spellStart"/>
            <w:r w:rsidRPr="00BC2B0C">
              <w:rPr>
                <w:rStyle w:val="basictable"/>
                <w:rFonts w:ascii="Times New Roman" w:hAnsi="Times New Roman" w:cs="Times New Roman"/>
                <w:spacing w:val="-3"/>
                <w:sz w:val="28"/>
                <w:szCs w:val="28"/>
              </w:rPr>
              <w:t>зв'язків</w:t>
            </w:r>
            <w:proofErr w:type="spellEnd"/>
            <w:r w:rsidRPr="00BC2B0C">
              <w:rPr>
                <w:rStyle w:val="basictable"/>
                <w:rFonts w:ascii="Times New Roman" w:hAnsi="Times New Roman" w:cs="Times New Roman"/>
                <w:spacing w:val="-3"/>
                <w:sz w:val="28"/>
                <w:szCs w:val="28"/>
              </w:rPr>
              <w:t xml:space="preserve">, порівнянь творів різних видів мистецтв та життєвих явищ; самостійно використовує тематичний матеріал у практичній діяльності на </w:t>
            </w:r>
            <w:proofErr w:type="spellStart"/>
            <w:r w:rsidRPr="00BC2B0C">
              <w:rPr>
                <w:rStyle w:val="basictable"/>
                <w:rFonts w:ascii="Times New Roman" w:hAnsi="Times New Roman" w:cs="Times New Roman"/>
                <w:spacing w:val="-3"/>
                <w:sz w:val="28"/>
                <w:szCs w:val="28"/>
              </w:rPr>
              <w:t>уроках</w:t>
            </w:r>
            <w:proofErr w:type="spellEnd"/>
            <w:r w:rsidRPr="00BC2B0C">
              <w:rPr>
                <w:rStyle w:val="basictable"/>
                <w:rFonts w:ascii="Times New Roman" w:hAnsi="Times New Roman" w:cs="Times New Roman"/>
                <w:spacing w:val="-3"/>
                <w:sz w:val="28"/>
                <w:szCs w:val="28"/>
              </w:rPr>
              <w:t xml:space="preserve"> та у позаурочний час.</w:t>
            </w:r>
          </w:p>
        </w:tc>
      </w:tr>
      <w:tr w:rsidR="00AA78C0" w:rsidRPr="006B1199" w14:paraId="33C01D0F" w14:textId="77777777" w:rsidTr="00130039">
        <w:trPr>
          <w:trHeight w:val="1508"/>
        </w:trPr>
        <w:tc>
          <w:tcPr>
            <w:tcW w:w="1277" w:type="dxa"/>
            <w:vMerge/>
            <w:tcBorders>
              <w:top w:val="single" w:sz="2" w:space="0" w:color="000000"/>
              <w:left w:val="single" w:sz="2" w:space="0" w:color="000000"/>
              <w:bottom w:val="single" w:sz="2" w:space="0" w:color="000000"/>
              <w:right w:val="single" w:sz="2" w:space="0" w:color="000000"/>
            </w:tcBorders>
            <w:shd w:val="clear" w:color="auto" w:fill="FFFFFF"/>
          </w:tcPr>
          <w:p w14:paraId="3F60B0D0" w14:textId="77777777" w:rsidR="00AA78C0" w:rsidRPr="00BC2B0C" w:rsidRDefault="00AA78C0" w:rsidP="00FD2CDD">
            <w:pPr>
              <w:pStyle w:val="NoParagraphStyle"/>
              <w:spacing w:line="240" w:lineRule="auto"/>
              <w:textAlignment w:val="auto"/>
              <w:rPr>
                <w:rFonts w:ascii="Times New Roman" w:hAnsi="Times New Roman" w:cs="Times New Roman"/>
                <w:color w:val="auto"/>
                <w:sz w:val="28"/>
                <w:szCs w:val="28"/>
                <w:lang w:val="uk-UA"/>
              </w:rPr>
            </w:pPr>
          </w:p>
        </w:tc>
        <w:tc>
          <w:tcPr>
            <w:tcW w:w="159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B6BFF83" w14:textId="77777777" w:rsidR="00AA78C0" w:rsidRPr="00BC2B0C" w:rsidRDefault="00AA78C0" w:rsidP="00FD2CDD">
            <w:pPr>
              <w:pStyle w:val="basictable0"/>
              <w:jc w:val="center"/>
              <w:rPr>
                <w:rFonts w:ascii="Times New Roman" w:hAnsi="Times New Roman" w:cs="Times New Roman"/>
                <w:sz w:val="28"/>
                <w:szCs w:val="28"/>
              </w:rPr>
            </w:pPr>
            <w:r w:rsidRPr="00BC2B0C">
              <w:rPr>
                <w:rStyle w:val="basictable"/>
                <w:rFonts w:ascii="Times New Roman" w:hAnsi="Times New Roman" w:cs="Times New Roman"/>
                <w:sz w:val="28"/>
                <w:szCs w:val="28"/>
              </w:rPr>
              <w:t>12</w:t>
            </w:r>
          </w:p>
        </w:tc>
        <w:tc>
          <w:tcPr>
            <w:tcW w:w="808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93650A1" w14:textId="77777777" w:rsidR="00AA78C0" w:rsidRPr="00BC2B0C" w:rsidRDefault="00AA78C0" w:rsidP="00FD2CDD">
            <w:pPr>
              <w:pStyle w:val="basictable0"/>
              <w:rPr>
                <w:rFonts w:ascii="Times New Roman" w:hAnsi="Times New Roman" w:cs="Times New Roman"/>
                <w:sz w:val="28"/>
                <w:szCs w:val="28"/>
              </w:rPr>
            </w:pPr>
            <w:r w:rsidRPr="00BC2B0C">
              <w:rPr>
                <w:rStyle w:val="basictable"/>
                <w:rFonts w:ascii="Times New Roman" w:hAnsi="Times New Roman" w:cs="Times New Roman"/>
                <w:spacing w:val="-5"/>
                <w:sz w:val="28"/>
                <w:szCs w:val="28"/>
              </w:rPr>
              <w:t xml:space="preserve">Учень (учениця) володіє стійкою позитивною мотивацією щодо пізнання мистецьких творів, встановлення їх зв’язку з життєвими явищами та творами інших мистецтв; має міцні знання тематичного матеріалу в межах програми; під час інтерпретації художніх творів аргументує власні оцінки, вільно оперує спеціальною термінологією відповідно до програмних вимог; самостійно застосовує тематичний матеріал у практичній  діяльності на </w:t>
            </w:r>
            <w:proofErr w:type="spellStart"/>
            <w:r w:rsidRPr="00BC2B0C">
              <w:rPr>
                <w:rStyle w:val="basictable"/>
                <w:rFonts w:ascii="Times New Roman" w:hAnsi="Times New Roman" w:cs="Times New Roman"/>
                <w:spacing w:val="-5"/>
                <w:sz w:val="28"/>
                <w:szCs w:val="28"/>
              </w:rPr>
              <w:t>уроках</w:t>
            </w:r>
            <w:proofErr w:type="spellEnd"/>
            <w:r w:rsidRPr="00BC2B0C">
              <w:rPr>
                <w:rStyle w:val="basictable"/>
                <w:rFonts w:ascii="Times New Roman" w:hAnsi="Times New Roman" w:cs="Times New Roman"/>
                <w:spacing w:val="-5"/>
                <w:sz w:val="28"/>
                <w:szCs w:val="28"/>
              </w:rPr>
              <w:t xml:space="preserve"> та у позаурочний час; </w:t>
            </w:r>
            <w:proofErr w:type="spellStart"/>
            <w:r w:rsidRPr="00BC2B0C">
              <w:rPr>
                <w:rStyle w:val="basictable"/>
                <w:rFonts w:ascii="Times New Roman" w:hAnsi="Times New Roman" w:cs="Times New Roman"/>
                <w:spacing w:val="-5"/>
                <w:sz w:val="28"/>
                <w:szCs w:val="28"/>
              </w:rPr>
              <w:t>художньо­образне</w:t>
            </w:r>
            <w:proofErr w:type="spellEnd"/>
            <w:r w:rsidRPr="00BC2B0C">
              <w:rPr>
                <w:rStyle w:val="basictable"/>
                <w:rFonts w:ascii="Times New Roman" w:hAnsi="Times New Roman" w:cs="Times New Roman"/>
                <w:spacing w:val="-5"/>
                <w:sz w:val="28"/>
                <w:szCs w:val="28"/>
              </w:rPr>
              <w:t xml:space="preserve"> мислення високо розвинуте, характеризується оригінальністю.</w:t>
            </w:r>
          </w:p>
        </w:tc>
      </w:tr>
    </w:tbl>
    <w:p w14:paraId="6C27A9EE" w14:textId="77777777" w:rsidR="00AA78C0" w:rsidRPr="00BC2B0C" w:rsidRDefault="00AA78C0" w:rsidP="00AA78C0">
      <w:pPr>
        <w:pStyle w:val="basic"/>
        <w:jc w:val="center"/>
        <w:rPr>
          <w:rStyle w:val="basic1"/>
          <w:rFonts w:ascii="Times New Roman" w:hAnsi="Times New Roman" w:cs="Times New Roman"/>
          <w:b/>
          <w:bCs/>
          <w:sz w:val="28"/>
          <w:szCs w:val="28"/>
        </w:rPr>
      </w:pPr>
    </w:p>
    <w:p w14:paraId="48AEF55D" w14:textId="77777777" w:rsidR="00AA78C0" w:rsidRPr="00BC2B0C" w:rsidRDefault="00AA78C0" w:rsidP="00AA78C0">
      <w:pPr>
        <w:rPr>
          <w:rFonts w:ascii="Times New Roman" w:hAnsi="Times New Roman"/>
          <w:sz w:val="28"/>
          <w:szCs w:val="28"/>
          <w:lang w:val="uk-UA"/>
        </w:rPr>
      </w:pPr>
    </w:p>
    <w:p w14:paraId="7B07CBD2" w14:textId="77777777" w:rsidR="00092E38" w:rsidRPr="00AA78C0" w:rsidRDefault="00092E38" w:rsidP="00AA78C0">
      <w:pPr>
        <w:rPr>
          <w:lang w:val="uk-UA"/>
        </w:rPr>
      </w:pPr>
    </w:p>
    <w:sectPr w:rsidR="00092E38" w:rsidRPr="00AA78C0" w:rsidSect="00BC2B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89"/>
    <w:rsid w:val="00092E38"/>
    <w:rsid w:val="00130039"/>
    <w:rsid w:val="00620B31"/>
    <w:rsid w:val="00662E26"/>
    <w:rsid w:val="006B1199"/>
    <w:rsid w:val="00753EFB"/>
    <w:rsid w:val="008F1C89"/>
    <w:rsid w:val="00904382"/>
    <w:rsid w:val="009C06BF"/>
    <w:rsid w:val="00AA78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62E6"/>
  <w15:docId w15:val="{25C2EC08-7411-4A5A-9C04-03DF2306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8C0"/>
    <w:pPr>
      <w:spacing w:after="0" w:line="360" w:lineRule="auto"/>
      <w:ind w:left="706"/>
      <w:jc w:val="both"/>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C89"/>
    <w:pPr>
      <w:spacing w:before="100" w:beforeAutospacing="1" w:after="100" w:afterAutospacing="1" w:line="240" w:lineRule="auto"/>
      <w:ind w:left="0"/>
      <w:jc w:val="left"/>
    </w:pPr>
    <w:rPr>
      <w:rFonts w:ascii="Times New Roman" w:hAnsi="Times New Roman"/>
      <w:sz w:val="24"/>
      <w:szCs w:val="24"/>
      <w:lang w:val="uk-UA" w:eastAsia="uk-UA"/>
    </w:rPr>
  </w:style>
  <w:style w:type="paragraph" w:styleId="a4">
    <w:name w:val="List Paragraph"/>
    <w:basedOn w:val="a"/>
    <w:uiPriority w:val="34"/>
    <w:qFormat/>
    <w:rsid w:val="008F1C89"/>
    <w:pPr>
      <w:spacing w:after="200" w:line="276" w:lineRule="auto"/>
      <w:ind w:left="720"/>
      <w:contextualSpacing/>
      <w:jc w:val="left"/>
    </w:pPr>
    <w:rPr>
      <w:rFonts w:asciiTheme="minorHAnsi" w:eastAsiaTheme="minorHAnsi" w:hAnsiTheme="minorHAnsi" w:cstheme="minorBidi"/>
      <w:lang w:val="uk-UA"/>
    </w:rPr>
  </w:style>
  <w:style w:type="paragraph" w:customStyle="1" w:styleId="basic">
    <w:name w:val="basic"/>
    <w:basedOn w:val="a"/>
    <w:rsid w:val="00AA78C0"/>
    <w:pPr>
      <w:autoSpaceDE w:val="0"/>
      <w:autoSpaceDN w:val="0"/>
      <w:adjustRightInd w:val="0"/>
      <w:spacing w:line="288" w:lineRule="auto"/>
      <w:ind w:left="0" w:firstLine="283"/>
      <w:textAlignment w:val="center"/>
    </w:pPr>
    <w:rPr>
      <w:rFonts w:ascii="PetersburgC" w:hAnsi="PetersburgC" w:cs="PetersburgC"/>
      <w:color w:val="000000"/>
      <w:sz w:val="20"/>
      <w:szCs w:val="20"/>
      <w:lang w:val="uk-UA"/>
    </w:rPr>
  </w:style>
  <w:style w:type="character" w:customStyle="1" w:styleId="basic1">
    <w:name w:val="basic1"/>
    <w:rsid w:val="00AA78C0"/>
    <w:rPr>
      <w:rFonts w:ascii="PetersburgC" w:hAnsi="PetersburgC"/>
      <w:sz w:val="20"/>
    </w:rPr>
  </w:style>
  <w:style w:type="paragraph" w:customStyle="1" w:styleId="NoParagraphStyle">
    <w:name w:val="[No Paragraph Style]"/>
    <w:rsid w:val="00AA78C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basictable">
    <w:name w:val="basic_table"/>
    <w:rsid w:val="00AA78C0"/>
    <w:rPr>
      <w:rFonts w:ascii="HeliosCond" w:hAnsi="HeliosCond"/>
      <w:spacing w:val="0"/>
      <w:sz w:val="16"/>
    </w:rPr>
  </w:style>
  <w:style w:type="paragraph" w:customStyle="1" w:styleId="basictable0">
    <w:name w:val="basic table"/>
    <w:basedOn w:val="NoParagraphStyle"/>
    <w:rsid w:val="00AA78C0"/>
    <w:pPr>
      <w:jc w:val="both"/>
    </w:pPr>
    <w:rPr>
      <w:rFonts w:ascii="PetersburgC" w:hAnsi="PetersburgC" w:cs="PetersburgC"/>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8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6162</Characters>
  <Application>Microsoft Office Word</Application>
  <DocSecurity>0</DocSecurity>
  <Lines>51</Lines>
  <Paragraphs>14</Paragraphs>
  <ScaleCrop>false</ScaleCrop>
  <Company>Home</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Грицина О.М.</dc:creator>
  <cp:keywords/>
  <dc:description/>
  <cp:lastModifiedBy>Note</cp:lastModifiedBy>
  <cp:revision>4</cp:revision>
  <dcterms:created xsi:type="dcterms:W3CDTF">2019-08-28T19:02:00Z</dcterms:created>
  <dcterms:modified xsi:type="dcterms:W3CDTF">2021-09-15T11:04:00Z</dcterms:modified>
</cp:coreProperties>
</file>